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35DD6" w:rsidRDefault="0007051D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0692381"/>
                <wp:effectExtent l="0" t="0" r="0" b="0"/>
                <wp:wrapTopAndBottom/>
                <wp:docPr id="774" name="Group 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0692381"/>
                          <a:chOff x="0" y="0"/>
                          <a:chExt cx="7553325" cy="1069238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99465" y="1794764"/>
                            <a:ext cx="283788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CSKUDGSVKUDBVSKVSBVS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034919" y="1794764"/>
                            <a:ext cx="96849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DBVSDJK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761867" y="179476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899465" y="9723882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950214" y="9723882"/>
                            <a:ext cx="111220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SKRIV HÄR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1787500" y="9723882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39722" y="972388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88259" y="989914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Shape 914"/>
                        <wps:cNvSpPr/>
                        <wps:spPr>
                          <a:xfrm>
                            <a:off x="0" y="0"/>
                            <a:ext cx="75533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3325" h="1743075">
                                <a:moveTo>
                                  <a:pt x="0" y="0"/>
                                </a:moveTo>
                                <a:lnTo>
                                  <a:pt x="7553325" y="0"/>
                                </a:lnTo>
                                <a:lnTo>
                                  <a:pt x="7553325" y="1743075"/>
                                </a:lnTo>
                                <a:lnTo>
                                  <a:pt x="0" y="1743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411478" y="472646"/>
                            <a:ext cx="526461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5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07718" y="472646"/>
                            <a:ext cx="6566003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56"/>
                                </w:rPr>
                                <w:t>Första hjälpen till Psykisk hälsa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748019" y="472646"/>
                            <a:ext cx="131212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6012" y="881332"/>
                            <a:ext cx="131212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391150" y="9827907"/>
                            <a:ext cx="1626870" cy="608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09575" y="257175"/>
                            <a:ext cx="1333500" cy="1272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1079297" y="9827695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5" name="Shape 915"/>
                        <wps:cNvSpPr/>
                        <wps:spPr>
                          <a:xfrm>
                            <a:off x="1" y="1742377"/>
                            <a:ext cx="2524125" cy="895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125" h="8950004">
                                <a:moveTo>
                                  <a:pt x="0" y="0"/>
                                </a:moveTo>
                                <a:lnTo>
                                  <a:pt x="2524125" y="0"/>
                                </a:lnTo>
                                <a:lnTo>
                                  <a:pt x="2524125" y="8950004"/>
                                </a:lnTo>
                                <a:lnTo>
                                  <a:pt x="0" y="8950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141599" y="2438916"/>
                            <a:ext cx="492307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32"/>
                                </w:rPr>
                                <w:t xml:space="preserve">Inbjudan, utbildning till ”Första Hjälpare”,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141599" y="2636218"/>
                            <a:ext cx="2431076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32"/>
                                </w:rPr>
                                <w:t>Psykisk Hälsa, äldre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972177" y="2636218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961767" y="2972998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961767" y="3220266"/>
                            <a:ext cx="4814746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En ”Första hjälpare” har kunskap att se när det finns risk för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961767" y="3392478"/>
                            <a:ext cx="4746642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psykisk ohälsa hos äldre och ge stöd i den akuta situationen.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531610" y="3392478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961767" y="3639366"/>
                            <a:ext cx="477542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Utbildningens mål är att vidga kunskapen om psykisk ohälsa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961767" y="3810054"/>
                            <a:ext cx="4528140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bland personer 65 år och äldre. Målet är också att minska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961767" y="3982266"/>
                            <a:ext cx="1138926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fördomar och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818255" y="3982266"/>
                            <a:ext cx="3350094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negativa attityder kring psykisk ohälsa och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961767" y="4154478"/>
                            <a:ext cx="769824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sjukdom.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540887" y="4154478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961767" y="4401366"/>
                            <a:ext cx="5008722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Utbildningen omfattar 12 timmar/person, fördelat på två dagar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961767" y="4573578"/>
                            <a:ext cx="4586920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och fyra delar, samt handlingsplaner för olika kristillstånd.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412738" y="4573578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961767" y="4820466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961767" y="5043249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961767" y="5276421"/>
                            <a:ext cx="1183143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Program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853307" y="5276421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961767" y="550692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61767" y="5654167"/>
                            <a:ext cx="609292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Dag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418967" y="565416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961767" y="5828490"/>
                            <a:ext cx="303074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Del 1, Psykisk hälsa/ohälsa hos äldre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243449" y="582849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961767" y="5974794"/>
                            <a:ext cx="49662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Del 2,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335147" y="5974794"/>
                            <a:ext cx="18662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Depressionssjukdomar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739005" y="597479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775581" y="597479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61767" y="612109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961767" y="6268339"/>
                            <a:ext cx="609292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Dag 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418967" y="626833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961767" y="6441138"/>
                            <a:ext cx="3573129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Del 3, Ångestsjukdomar, Demenssjukdomar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652262" y="6441138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961767" y="6587442"/>
                            <a:ext cx="4642090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Del 4, Psykossjukdomar och Substansrelaterade tillstånd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456934" y="6587442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961767" y="673374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961767" y="6880050"/>
                            <a:ext cx="4662952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Fika förmiddag och eftermiddag samt lunch ingår i kostnaden.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472174" y="6880050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961767" y="702635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961767" y="7173976"/>
                            <a:ext cx="101427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Välkomna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723767" y="717397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961767" y="7348299"/>
                            <a:ext cx="674788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Katarina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469259" y="7348299"/>
                            <a:ext cx="692789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och Marit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991991" y="732485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141599" y="7570803"/>
                            <a:ext cx="1659127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Först till kvarn gäller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391533" y="7501842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141599" y="7794450"/>
                            <a:ext cx="74898" cy="30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6" name="Shape 916"/>
                        <wps:cNvSpPr/>
                        <wps:spPr>
                          <a:xfrm>
                            <a:off x="304800" y="2171700"/>
                            <a:ext cx="2152650" cy="5848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650" h="5848985">
                                <a:moveTo>
                                  <a:pt x="0" y="0"/>
                                </a:moveTo>
                                <a:lnTo>
                                  <a:pt x="2152650" y="0"/>
                                </a:lnTo>
                                <a:lnTo>
                                  <a:pt x="2152650" y="5848985"/>
                                </a:lnTo>
                                <a:lnTo>
                                  <a:pt x="0" y="5848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04800" y="2171700"/>
                            <a:ext cx="2152650" cy="5848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650" h="5848985">
                                <a:moveTo>
                                  <a:pt x="0" y="5848985"/>
                                </a:moveTo>
                                <a:lnTo>
                                  <a:pt x="2152650" y="5848985"/>
                                </a:lnTo>
                                <a:lnTo>
                                  <a:pt x="2152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99288" y="2378456"/>
                            <a:ext cx="32657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TID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44652" y="23784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99288" y="2669540"/>
                            <a:ext cx="12381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93776" y="2669540"/>
                            <a:ext cx="61905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orsdag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58901" y="266954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1001573" y="2669540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1086764" y="2669540"/>
                            <a:ext cx="82167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maj och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705610" y="266954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746758" y="2669540"/>
                            <a:ext cx="84623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orsdag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99288" y="2844800"/>
                            <a:ext cx="38470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maj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87324" y="284480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99288" y="3096641"/>
                            <a:ext cx="71063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kl. 9.00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34517" y="3123612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19861" y="309664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61009" y="3096641"/>
                            <a:ext cx="50733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16.00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441958" y="309664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99288" y="3424301"/>
                            <a:ext cx="66199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PLATS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899465" y="342430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99288" y="3715385"/>
                            <a:ext cx="14637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09016" y="3715385"/>
                            <a:ext cx="137486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egion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Dalarna,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544066" y="3715385"/>
                            <a:ext cx="16884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670558" y="3715385"/>
                            <a:ext cx="83384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yntgatan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84504" y="3890645"/>
                            <a:ext cx="73229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, Falun,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399288" y="3890645"/>
                            <a:ext cx="11272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36625" y="3890645"/>
                            <a:ext cx="12381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129589" y="3890645"/>
                            <a:ext cx="95565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alurummet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847342" y="389064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99288" y="4218305"/>
                            <a:ext cx="1021399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ANMÄLAN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170737" y="421830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99288" y="4507865"/>
                            <a:ext cx="13519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01396" y="4507865"/>
                            <a:ext cx="2240929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enast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måndagen den 22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99288" y="4683125"/>
                            <a:ext cx="686281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april till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916229" y="468312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399288" y="4956278"/>
                            <a:ext cx="2419042" cy="154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color w:val="0563C1"/>
                                  <w:sz w:val="20"/>
                                  <w:u w:val="single" w:color="0563C1"/>
                                </w:rPr>
                                <w:t>katarina.johansson@regiondalarna.se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2222246" y="4956278"/>
                            <a:ext cx="42059" cy="154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79120" y="5173291"/>
                            <a:ext cx="38005" cy="139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Garamond" w:eastAsia="Garamond" w:hAnsi="Garamond" w:cs="Garamond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99288" y="5434711"/>
                            <a:ext cx="999306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KOSTNAD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152449" y="543471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99288" y="5725795"/>
                            <a:ext cx="195999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Material och förtäring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738751" y="5901055"/>
                            <a:ext cx="1982846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kr/person exkl. moms.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399288" y="5901055"/>
                            <a:ext cx="450877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1300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229866" y="590105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99288" y="6152515"/>
                            <a:ext cx="1959390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Vid utebliven närvaro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99288" y="6327775"/>
                            <a:ext cx="1915845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debiteras 500 kronor.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839722" y="632777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99288" y="6579235"/>
                            <a:ext cx="225187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Anmälan är bindande, ej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99288" y="6754495"/>
                            <a:ext cx="82353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personlig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018337" y="675449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99288" y="7082156"/>
                            <a:ext cx="1428607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475486" y="708215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99288" y="7271877"/>
                            <a:ext cx="2095966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Frågor kontakta Katarina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99288" y="7444090"/>
                            <a:ext cx="1263221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>Johansson 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347470" y="7444090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394714" y="7444090"/>
                            <a:ext cx="62057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>777057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859534" y="744409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99288" y="77184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DD6" w:rsidRDefault="0007051D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4" style="width:594.75pt;height:841.92pt;position:absolute;mso-position-horizontal-relative:page;mso-position-horizontal:absolute;margin-left:0pt;mso-position-vertical-relative:page;margin-top:0pt;" coordsize="75533,106923">
                <v:rect id="Rectangle 6" style="position:absolute;width:28378;height:2260;left:8994;top:17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CSKUDGSVKUDBVSKVSBVS</w:t>
                        </w:r>
                      </w:p>
                    </w:txbxContent>
                  </v:textbox>
                </v:rect>
                <v:rect id="Rectangle 7" style="position:absolute;width:9684;height:2260;left:30349;top:17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DBVSDJK</w:t>
                        </w:r>
                      </w:p>
                    </w:txbxContent>
                  </v:textbox>
                </v:rect>
                <v:rect id="Rectangle 8" style="position:absolute;width:563;height:2260;left:37618;top:17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8" style="position:absolute;width:674;height:2260;left:8994;top:97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[</w:t>
                        </w:r>
                      </w:p>
                    </w:txbxContent>
                  </v:textbox>
                </v:rect>
                <v:rect id="Rectangle 770" style="position:absolute;width:11122;height:2260;left:9502;top:97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SKRIV HÄR</w:t>
                        </w:r>
                      </w:p>
                    </w:txbxContent>
                  </v:textbox>
                </v:rect>
                <v:rect id="Rectangle 769" style="position:absolute;width:674;height:2260;left:17875;top:97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]</w:t>
                        </w:r>
                      </w:p>
                    </w:txbxContent>
                  </v:textbox>
                </v:rect>
                <v:rect id="Rectangle 10" style="position:absolute;width:563;height:2260;left:18397;top:97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2260;left:30882;top:98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7" style="position:absolute;width:75533;height:17430;left:0;top:0;" coordsize="7553325,1743075" path="m0,0l7553325,0l7553325,1743075l0,1743075l0,0">
                  <v:stroke weight="0pt" endcap="flat" joinstyle="miter" miterlimit="10" on="false" color="#000000" opacity="0"/>
                  <v:fill on="true" color="#ff5050"/>
                </v:shape>
                <v:rect id="Rectangle 13" style="position:absolute;width:5264;height:5265;left:14114;top:4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56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4" style="position:absolute;width:65660;height:5265;left:18077;top:4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56"/>
                          </w:rPr>
                          <w:t xml:space="preserve">Första hjälpen till Psykisk hälsa</w:t>
                        </w:r>
                      </w:p>
                    </w:txbxContent>
                  </v:textbox>
                </v:rect>
                <v:rect id="Rectangle 15" style="position:absolute;width:1312;height:5265;left:67480;top:4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1312;height:5265;left:960;top:8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" style="position:absolute;width:16268;height:6089;left:53911;top:98279;" filled="f">
                  <v:imagedata r:id="rId6"/>
                </v:shape>
                <v:shape id="Picture 20" style="position:absolute;width:13335;height:12725;left:4095;top:2571;" filled="f">
                  <v:imagedata r:id="rId7"/>
                </v:shape>
                <v:rect id="Rectangle 21" style="position:absolute;width:506;height:1858;left:10792;top:98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8" style="position:absolute;width:25241;height:89500;left:0;top:17423;" coordsize="2524125,8950004" path="m0,0l2524125,0l2524125,8950004l0,8950004l0,0">
                  <v:stroke weight="0pt" endcap="flat" joinstyle="miter" miterlimit="10" on="false" color="#000000" opacity="0"/>
                  <v:fill on="true" color="#000000"/>
                </v:shape>
                <v:rect id="Rectangle 24" style="position:absolute;width:49230;height:2533;left:31415;top:24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32"/>
                          </w:rPr>
                          <w:t xml:space="preserve">Inbjudan, utbildning till ”Första Hjälpare”, </w:t>
                        </w:r>
                      </w:p>
                    </w:txbxContent>
                  </v:textbox>
                </v:rect>
                <v:rect id="Rectangle 25" style="position:absolute;width:24310;height:3005;left:31415;top:26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32"/>
                          </w:rPr>
                          <w:t xml:space="preserve">Psykisk Hälsa, äldre</w:t>
                        </w:r>
                      </w:p>
                    </w:txbxContent>
                  </v:textbox>
                </v:rect>
                <v:rect id="Rectangle 26" style="position:absolute;width:748;height:3005;left:49721;top:26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style="position:absolute;width:506;height:1858;left:29617;top:29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48147;height:1858;left:29617;top:32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4"/>
                          </w:rPr>
                          <w:t xml:space="preserve">En ”Första hjälpare” har kunskap att se när det finns risk för </w:t>
                        </w:r>
                      </w:p>
                    </w:txbxContent>
                  </v:textbox>
                </v:rect>
                <v:rect id="Rectangle 29" style="position:absolute;width:47466;height:1858;left:29617;top:33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4"/>
                          </w:rPr>
                          <w:t xml:space="preserve">psykisk ohälsa hos äldre och ge stöd i den akuta situationen. </w:t>
                        </w:r>
                      </w:p>
                    </w:txbxContent>
                  </v:textbox>
                </v:rect>
                <v:rect id="Rectangle 30" style="position:absolute;width:506;height:1858;left:65316;top:33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47754;height:1858;left:29617;top:36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4"/>
                          </w:rPr>
                          <w:t xml:space="preserve">Utbildningens mål är att vidga kunskapen om psykisk ohälsa </w:t>
                        </w:r>
                      </w:p>
                    </w:txbxContent>
                  </v:textbox>
                </v:rect>
                <v:rect id="Rectangle 32" style="position:absolute;width:45281;height:1858;left:29617;top:381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4"/>
                          </w:rPr>
                          <w:t xml:space="preserve">bland personer 65 år och äldre. Målet är också att minska </w:t>
                        </w:r>
                      </w:p>
                    </w:txbxContent>
                  </v:textbox>
                </v:rect>
                <v:rect id="Rectangle 33" style="position:absolute;width:11389;height:1858;left:29617;top:39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4"/>
                          </w:rPr>
                          <w:t xml:space="preserve">fördomar och </w:t>
                        </w:r>
                      </w:p>
                    </w:txbxContent>
                  </v:textbox>
                </v:rect>
                <v:rect id="Rectangle 34" style="position:absolute;width:33500;height:1858;left:38182;top:39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4"/>
                          </w:rPr>
                          <w:t xml:space="preserve">negativa attityder kring psykisk ohälsa och </w:t>
                        </w:r>
                      </w:p>
                    </w:txbxContent>
                  </v:textbox>
                </v:rect>
                <v:rect id="Rectangle 35" style="position:absolute;width:7698;height:1858;left:29617;top:41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4"/>
                          </w:rPr>
                          <w:t xml:space="preserve">sjukdom. </w:t>
                        </w:r>
                      </w:p>
                    </w:txbxContent>
                  </v:textbox>
                </v:rect>
                <v:rect id="Rectangle 36" style="position:absolute;width:506;height:1858;left:35408;top:41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50087;height:1858;left:29617;top:440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4"/>
                          </w:rPr>
                          <w:t xml:space="preserve">Utbildningen omfattar 12 timmar/person, fördelat på två dagar </w:t>
                        </w:r>
                      </w:p>
                    </w:txbxContent>
                  </v:textbox>
                </v:rect>
                <v:rect id="Rectangle 38" style="position:absolute;width:45869;height:1858;left:29617;top:45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4"/>
                          </w:rPr>
                          <w:t xml:space="preserve">och fyra delar, samt handlingsplaner för olika kristillstånd. </w:t>
                        </w:r>
                      </w:p>
                    </w:txbxContent>
                  </v:textbox>
                </v:rect>
                <v:rect id="Rectangle 39" style="position:absolute;width:506;height:1858;left:64127;top:45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506;height:1858;left:29617;top:48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748;height:3005;left:29617;top:504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11831;height:3005;left:29617;top:527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2"/>
                          </w:rPr>
                          <w:t xml:space="preserve">Program </w:t>
                        </w:r>
                      </w:p>
                    </w:txbxContent>
                  </v:textbox>
                </v:rect>
                <v:rect id="Rectangle 43" style="position:absolute;width:748;height:3005;left:38533;top:527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467;height:1875;left:29617;top:55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width:6092;height:2260;left:29617;top:56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Dag 1 </w:t>
                        </w:r>
                      </w:p>
                    </w:txbxContent>
                  </v:textbox>
                </v:rect>
                <v:rect id="Rectangle 46" style="position:absolute;width:563;height:2260;left:34189;top:56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30307;height:1875;left:29617;top:58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Del 1, Psykisk hälsa/ohälsa hos äldre </w:t>
                        </w:r>
                      </w:p>
                    </w:txbxContent>
                  </v:textbox>
                </v:rect>
                <v:rect id="Rectangle 48" style="position:absolute;width:467;height:1875;left:52434;top:58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4966;height:1875;left:29617;top:59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Del 2, </w:t>
                        </w:r>
                      </w:p>
                    </w:txbxContent>
                  </v:textbox>
                </v:rect>
                <v:rect id="Rectangle 50" style="position:absolute;width:18662;height:1875;left:33351;top:59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Depressionssjukdomar</w:t>
                        </w:r>
                      </w:p>
                    </w:txbxContent>
                  </v:textbox>
                </v:rect>
                <v:rect id="Rectangle 51" style="position:absolute;width:467;height:1875;left:47390;top:59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style="position:absolute;width:467;height:1875;left:47755;top:59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467;height:1875;left:29617;top:61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6092;height:2260;left:29617;top:626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Dag 2 </w:t>
                        </w:r>
                      </w:p>
                    </w:txbxContent>
                  </v:textbox>
                </v:rect>
                <v:rect id="Rectangle 55" style="position:absolute;width:563;height:2260;left:34189;top:626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35731;height:1875;left:29617;top:644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Del 3, Ångestsjukdomar, Demenssjukdomar </w:t>
                        </w:r>
                      </w:p>
                    </w:txbxContent>
                  </v:textbox>
                </v:rect>
                <v:rect id="Rectangle 57" style="position:absolute;width:467;height:1875;left:56522;top:644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46420;height:1875;left:29617;top:65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Del 4, Psykossjukdomar och Substansrelaterade tillstånd </w:t>
                        </w:r>
                      </w:p>
                    </w:txbxContent>
                  </v:textbox>
                </v:rect>
                <v:rect id="Rectangle 59" style="position:absolute;width:467;height:1875;left:64569;top:65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467;height:1875;left:29617;top:67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style="position:absolute;width:46629;height:1875;left:29617;top:68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Fika förmiddag och eftermiddag samt lunch ingår i kostnaden. </w:t>
                        </w:r>
                      </w:p>
                    </w:txbxContent>
                  </v:textbox>
                </v:rect>
                <v:rect id="Rectangle 62" style="position:absolute;width:467;height:1875;left:64721;top:68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style="position:absolute;width:467;height:1875;left:29617;top:70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10142;height:2260;left:29617;top:717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Välkomna </w:t>
                        </w:r>
                      </w:p>
                    </w:txbxContent>
                  </v:textbox>
                </v:rect>
                <v:rect id="Rectangle 65" style="position:absolute;width:563;height:2260;left:37237;top:717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6747;height:1875;left:29617;top:73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Katarina </w:t>
                        </w:r>
                      </w:p>
                    </w:txbxContent>
                  </v:textbox>
                </v:rect>
                <v:rect id="Rectangle 67" style="position:absolute;width:6927;height:1875;left:34692;top:73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och Marit</w:t>
                        </w:r>
                      </w:p>
                    </w:txbxContent>
                  </v:textbox>
                </v:rect>
                <v:rect id="Rectangle 68" style="position:absolute;width:563;height:2260;left:39919;top:73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style="position:absolute;width:16591;height:1875;left:31415;top:75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Först till kvarn gäller</w:t>
                        </w:r>
                      </w:p>
                    </w:txbxContent>
                  </v:textbox>
                </v:rect>
                <v:rect id="Rectangle 70" style="position:absolute;width:748;height:3005;left:43915;top:75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748;height:3005;left:31415;top:77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9" style="position:absolute;width:21526;height:58489;left:3048;top:21717;" coordsize="2152650,5848985" path="m0,0l2152650,0l2152650,5848985l0,5848985l0,0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21526;height:58489;left:3048;top:21717;" coordsize="2152650,5848985" path="m0,5848985l2152650,5848985l2152650,0l0,0x">
                  <v:stroke weight="0.5pt" endcap="flat" joinstyle="round" on="true" color="#000000"/>
                  <v:fill on="false" color="#000000" opacity="0"/>
                </v:shape>
                <v:rect id="Rectangle 74" style="position:absolute;width:3265;height:2260;left:3992;top:23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TID</w:t>
                        </w:r>
                      </w:p>
                    </w:txbxContent>
                  </v:textbox>
                </v:rect>
                <v:rect id="Rectangle 75" style="position:absolute;width:563;height:2260;left:6446;top:23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style="position:absolute;width:1238;height:2260;left:3992;top:26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77" style="position:absolute;width:6190;height:2260;left:4937;top:26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orsdag</w:t>
                        </w:r>
                      </w:p>
                    </w:txbxContent>
                  </v:textbox>
                </v:rect>
                <v:rect id="Rectangle 78" style="position:absolute;width:563;height:2260;left:9589;top:26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2" style="position:absolute;width:1127;height:2260;left:10015;top:26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63" style="position:absolute;width:8216;height:2260;left:10867;top:26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maj och </w:t>
                        </w:r>
                      </w:p>
                    </w:txbxContent>
                  </v:textbox>
                </v:rect>
                <v:rect id="Rectangle 80" style="position:absolute;width:563;height:2260;left:17056;top:26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81" style="position:absolute;width:8462;height:2260;left:17467;top:26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orsdag 9 </w:t>
                        </w:r>
                      </w:p>
                    </w:txbxContent>
                  </v:textbox>
                </v:rect>
                <v:rect id="Rectangle 82" style="position:absolute;width:3847;height:2260;left:3992;top:284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maj </w:t>
                        </w:r>
                      </w:p>
                    </w:txbxContent>
                  </v:textbox>
                </v:rect>
                <v:rect id="Rectangle 83" style="position:absolute;width:563;height:2260;left:6873;top:284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style="position:absolute;width:7106;height:2260;left:3992;top:30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kl. 9.00 </w:t>
                        </w:r>
                      </w:p>
                    </w:txbxContent>
                  </v:textbox>
                </v:rect>
                <v:rect id="Rectangle 85" style="position:absolute;width:1126;height:1905;left:9345;top:31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86" style="position:absolute;width:563;height:2260;left:10198;top:30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5073;height:2260;left:10610;top:30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16.00</w:t>
                        </w:r>
                      </w:p>
                    </w:txbxContent>
                  </v:textbox>
                </v:rect>
                <v:rect id="Rectangle 88" style="position:absolute;width:563;height:2260;left:14419;top:30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style="position:absolute;width:6619;height:2260;left:3992;top:34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PLATS</w:t>
                        </w:r>
                      </w:p>
                    </w:txbxContent>
                  </v:textbox>
                </v:rect>
                <v:rect id="Rectangle 90" style="position:absolute;width:563;height:2260;left:8994;top:34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style="position:absolute;width:1463;height:2260;left:3992;top:37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92" style="position:absolute;width:13748;height:2260;left:5090;top:37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egion Dalarna, </w:t>
                        </w:r>
                      </w:p>
                    </w:txbxContent>
                  </v:textbox>
                </v:rect>
                <v:rect id="Rectangle 93" style="position:absolute;width:1688;height:2260;left:15440;top:37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94" style="position:absolute;width:8338;height:2260;left:16705;top:37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yntgatan </w:t>
                        </w:r>
                      </w:p>
                    </w:txbxContent>
                  </v:textbox>
                </v:rect>
                <v:rect id="Rectangle 765" style="position:absolute;width:7322;height:2260;left:4845;top:38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, Falun, </w:t>
                        </w:r>
                      </w:p>
                    </w:txbxContent>
                  </v:textbox>
                </v:rect>
                <v:rect id="Rectangle 764" style="position:absolute;width:1127;height:2260;left:3992;top:38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96" style="position:absolute;width:1238;height:2260;left:10366;top:38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F</w:t>
                        </w:r>
                      </w:p>
                    </w:txbxContent>
                  </v:textbox>
                </v:rect>
                <v:rect id="Rectangle 97" style="position:absolute;width:9556;height:2260;left:11295;top:38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alurummet</w:t>
                        </w:r>
                      </w:p>
                    </w:txbxContent>
                  </v:textbox>
                </v:rect>
                <v:rect id="Rectangle 98" style="position:absolute;width:563;height:2260;left:18473;top:38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style="position:absolute;width:10213;height:2260;left:3992;top:421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ANMÄLAN</w:t>
                        </w:r>
                      </w:p>
                    </w:txbxContent>
                  </v:textbox>
                </v:rect>
                <v:rect id="Rectangle 100" style="position:absolute;width:563;height:2260;left:11707;top:421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style="position:absolute;width:1351;height:2260;left:3992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02" style="position:absolute;width:22409;height:2260;left:5013;top:45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enast måndagen den 22 </w:t>
                        </w:r>
                      </w:p>
                    </w:txbxContent>
                  </v:textbox>
                </v:rect>
                <v:rect id="Rectangle 103" style="position:absolute;width:6862;height:2260;left:3992;top:46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april till </w:t>
                        </w:r>
                      </w:p>
                    </w:txbxContent>
                  </v:textbox>
                </v:rect>
                <v:rect id="Rectangle 104" style="position:absolute;width:563;height:2260;left:9162;top:46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1" style="position:absolute;width:24190;height:1542;left:3992;top:49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color w:val="0563c1"/>
                            <w:sz w:val="20"/>
                            <w:u w:val="single" w:color="0563c1"/>
                          </w:rPr>
                          <w:t xml:space="preserve">katarina.johansson@regiondalarna.se</w:t>
                        </w:r>
                      </w:p>
                    </w:txbxContent>
                  </v:textbox>
                </v:rect>
                <v:rect id="Rectangle 772" style="position:absolute;width:420;height:1542;left:22222;top:49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380;height:1394;left:5791;top:51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style="position:absolute;width:9993;height:2260;left:3992;top:54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KOSTNAD</w:t>
                        </w:r>
                      </w:p>
                    </w:txbxContent>
                  </v:textbox>
                </v:rect>
                <v:rect id="Rectangle 110" style="position:absolute;width:563;height:2260;left:11524;top:54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style="position:absolute;width:19599;height:2260;left:3992;top:57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Material och förtäring </w:t>
                        </w:r>
                      </w:p>
                    </w:txbxContent>
                  </v:textbox>
                </v:rect>
                <v:rect id="Rectangle 767" style="position:absolute;width:19828;height:2260;left:7387;top:590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kr/person exkl. moms.</w:t>
                        </w:r>
                      </w:p>
                    </w:txbxContent>
                  </v:textbox>
                </v:rect>
                <v:rect id="Rectangle 766" style="position:absolute;width:4508;height:2260;left:3992;top:590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1300</w:t>
                        </w:r>
                      </w:p>
                    </w:txbxContent>
                  </v:textbox>
                </v:rect>
                <v:rect id="Rectangle 113" style="position:absolute;width:563;height:2260;left:22298;top:590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style="position:absolute;width:19593;height:2260;left:3992;top:61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Vid utebliven närvaro </w:t>
                        </w:r>
                      </w:p>
                    </w:txbxContent>
                  </v:textbox>
                </v:rect>
                <v:rect id="Rectangle 115" style="position:absolute;width:19158;height:2260;left:3992;top:63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debiteras 500 kronor.</w:t>
                        </w:r>
                      </w:p>
                    </w:txbxContent>
                  </v:textbox>
                </v:rect>
                <v:rect id="Rectangle 116" style="position:absolute;width:563;height:2260;left:18397;top:63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style="position:absolute;width:22518;height:2260;left:3992;top:65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Anmälan är bindande, ej </w:t>
                        </w:r>
                      </w:p>
                    </w:txbxContent>
                  </v:textbox>
                </v:rect>
                <v:rect id="Rectangle 118" style="position:absolute;width:8235;height:2260;left:3992;top:67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personlig</w:t>
                        </w:r>
                      </w:p>
                    </w:txbxContent>
                  </v:textbox>
                </v:rect>
                <v:rect id="Rectangle 119" style="position:absolute;width:563;height:2260;left:10183;top:67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style="position:absolute;width:14286;height:2260;left:3992;top:70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INFORMATION</w:t>
                        </w:r>
                      </w:p>
                    </w:txbxContent>
                  </v:textbox>
                </v:rect>
                <v:rect id="Rectangle 121" style="position:absolute;width:563;height:2260;left:14754;top:70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style="position:absolute;width:20959;height:2079;left:3992;top:72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2"/>
                          </w:rPr>
                          <w:t xml:space="preserve">Frågor kontakta Katarina </w:t>
                        </w:r>
                      </w:p>
                    </w:txbxContent>
                  </v:textbox>
                </v:rect>
                <v:rect id="Rectangle 123" style="position:absolute;width:12632;height:2079;left:3992;top:74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2"/>
                          </w:rPr>
                          <w:t xml:space="preserve">Johansson 023</w:t>
                        </w:r>
                      </w:p>
                    </w:txbxContent>
                  </v:textbox>
                </v:rect>
                <v:rect id="Rectangle 124" style="position:absolute;width:620;height:2079;left:13474;top:74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25" style="position:absolute;width:6205;height:2079;left:13947;top:74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2"/>
                          </w:rPr>
                          <w:t xml:space="preserve">777057</w:t>
                        </w:r>
                      </w:p>
                    </w:txbxContent>
                  </v:textbox>
                </v:rect>
                <v:rect id="Rectangle 126" style="position:absolute;width:518;height:2079;left:18595;top:74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style="position:absolute;width:518;height:2079;left:3992;top:77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B35DD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D6"/>
    <w:rsid w:val="0007051D"/>
    <w:rsid w:val="009C0790"/>
    <w:rsid w:val="00B3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96058-C504-45E2-A44F-C7B2587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Ahlin</dc:creator>
  <cp:keywords/>
  <cp:lastModifiedBy>Liljeberg Hans /Central förvaltning Hälso- och sjukvårdsenhet /Falun</cp:lastModifiedBy>
  <cp:revision>2</cp:revision>
  <dcterms:created xsi:type="dcterms:W3CDTF">2019-03-28T07:40:00Z</dcterms:created>
  <dcterms:modified xsi:type="dcterms:W3CDTF">2019-03-28T07:40:00Z</dcterms:modified>
</cp:coreProperties>
</file>